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6547" w14:textId="676BA5CA" w:rsidR="00030718" w:rsidRPr="009946FE" w:rsidRDefault="00030718" w:rsidP="00030718">
      <w:pPr>
        <w:autoSpaceDE w:val="0"/>
        <w:autoSpaceDN w:val="0"/>
        <w:spacing w:after="0" w:line="240" w:lineRule="auto"/>
        <w:jc w:val="center"/>
        <w:rPr>
          <w:rFonts w:ascii="Times New Roman" w:eastAsia="TimesNewRoman" w:hAnsi="Times New Roman" w:cs="Times New Roman"/>
          <w:b/>
          <w:caps/>
          <w:lang w:eastAsia="cs-CZ"/>
        </w:rPr>
      </w:pPr>
      <w:r w:rsidRPr="009946FE">
        <w:rPr>
          <w:rFonts w:ascii="Times New Roman" w:eastAsia="TimesNewRoman" w:hAnsi="Times New Roman" w:cs="Times New Roman"/>
          <w:b/>
          <w:caps/>
          <w:lang w:eastAsia="cs-CZ"/>
        </w:rPr>
        <w:t>Pokyny pro zpracování návrhu změny územního plánu (ÚP) Milotice nad Bečvou, v rozsahu zadání změny č. 1 ÚP Milotice nad Bečvou</w:t>
      </w:r>
    </w:p>
    <w:p w14:paraId="6CCC6A20" w14:textId="27C42C8C" w:rsidR="00030718" w:rsidRPr="009946FE" w:rsidRDefault="00030718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2BEDBB7F" w14:textId="77777777" w:rsidR="00030718" w:rsidRPr="009946FE" w:rsidRDefault="00030718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5A160E1E" w14:textId="45A4158E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Zadání územního plánu obsahuje hlavní cíle a požadavky na zpracování návrhu změny č. 1 územního plánu Milotice nad Bečvou</w:t>
      </w:r>
      <w:r w:rsidR="009946FE" w:rsidRPr="009946FE">
        <w:rPr>
          <w:rFonts w:ascii="Times New Roman" w:eastAsia="TimesNewRoman" w:hAnsi="Times New Roman" w:cs="Times New Roman"/>
          <w:lang w:eastAsia="cs-CZ"/>
        </w:rPr>
        <w:t>.</w:t>
      </w:r>
    </w:p>
    <w:p w14:paraId="1B288A8A" w14:textId="6FAF1FC8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23CA5FF0" w14:textId="17F8FF49" w:rsidR="00CC5359" w:rsidRPr="009946FE" w:rsidRDefault="00CC5359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Obsah:</w:t>
      </w:r>
    </w:p>
    <w:p w14:paraId="17F2461D" w14:textId="447888C6" w:rsidR="00CC5359" w:rsidRPr="009946FE" w:rsidRDefault="00CC5359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24FD9C93" w14:textId="77777777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a) požadavky na základní koncepci rozvoje území obce, vyjádřené zejména v cílech zlepšování dosavadního stavu, včetně rozvoje obce a ochrany hodnot jejího území, v požadavcích na změnu charakteru obce, jejího vztahu k sídelní struktuře a dostupnosti veřejné infrastruktury; tyto požadavky lze dle potřeby dále upřesnit a doplnit v členění na požadavky na</w:t>
      </w:r>
    </w:p>
    <w:p w14:paraId="4D8C1B1E" w14:textId="77777777" w:rsidR="00CC5359" w:rsidRPr="009946FE" w:rsidRDefault="00CC5359" w:rsidP="00CC5359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urbanistickou koncepci, zejména na prověření plošného a prostorového uspořádání zastavěného území a na prověření možných změn, včetně vymezení zastavitelných ploch,</w:t>
      </w:r>
    </w:p>
    <w:p w14:paraId="2284B0E4" w14:textId="77777777" w:rsidR="00CC5359" w:rsidRPr="009946FE" w:rsidRDefault="00CC5359" w:rsidP="00CC5359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koncepci veřejné infrastruktury, zejména na prověření uspořádání veřejné infrastruktury a možnosti jejích změn,</w:t>
      </w:r>
    </w:p>
    <w:p w14:paraId="7FA11F73" w14:textId="15B865F7" w:rsidR="00CC5359" w:rsidRPr="009946FE" w:rsidRDefault="00CC5359" w:rsidP="00CC5359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koncepci uspořádání krajiny, zejména na prověření plošného a prostorového uspořádání nezastavěného území a na prověření možných změn, včetně prověření, ve kterých plochách je vhodné vyloučit umísťování staveb, zařízení a jiných opatření pro účely uvedené v § 18 odst. 5 stavebního zákona,</w:t>
      </w:r>
    </w:p>
    <w:p w14:paraId="5E2C6B80" w14:textId="77777777" w:rsidR="00CC5359" w:rsidRPr="009946FE" w:rsidRDefault="00CC5359" w:rsidP="00CC5359">
      <w:pPr>
        <w:shd w:val="clear" w:color="auto" w:fill="FFFFFF" w:themeFill="background1"/>
        <w:autoSpaceDE w:val="0"/>
        <w:autoSpaceDN w:val="0"/>
        <w:spacing w:after="0" w:line="240" w:lineRule="auto"/>
        <w:ind w:left="720"/>
        <w:contextualSpacing/>
        <w:rPr>
          <w:rFonts w:ascii="Times New Roman" w:eastAsia="TimesNewRoman" w:hAnsi="Times New Roman" w:cs="Times New Roman"/>
          <w:b/>
          <w:lang w:eastAsia="cs-CZ"/>
        </w:rPr>
      </w:pPr>
    </w:p>
    <w:p w14:paraId="3AEAFEC9" w14:textId="77777777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b) požadavky na vymezení ploch a koridorů územních rezerv a na stanovení jejich využití, které bude nutno prověřit,</w:t>
      </w:r>
    </w:p>
    <w:p w14:paraId="643D39E9" w14:textId="77777777" w:rsidR="00CC5359" w:rsidRPr="009946FE" w:rsidRDefault="00CC5359" w:rsidP="00CC5359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1BE39822" w14:textId="77777777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c) požadavky na prověření vymezení veřejně prospěšných staveb, veřejně prospěšných opatření a asanací, pro které bude možné uplatnit vyvlastnění nebo předkupní právo,</w:t>
      </w:r>
    </w:p>
    <w:p w14:paraId="055006D4" w14:textId="77777777" w:rsidR="00CC5359" w:rsidRPr="009946FE" w:rsidRDefault="00CC5359" w:rsidP="00CC5359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6A22A883" w14:textId="77777777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d) požadavky na prověření vymezení ploch a koridorů, ve kterých bude rozhodování o změnách v území podmíněno vydáním regulačního plánu, zpracováním územní studie nebo uzavřením dohody o parcelaci,</w:t>
      </w:r>
    </w:p>
    <w:p w14:paraId="4EA79DF4" w14:textId="77777777" w:rsidR="00CC5359" w:rsidRPr="009946FE" w:rsidRDefault="00CC5359" w:rsidP="00CC5359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75D36188" w14:textId="6449FFB8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e) případný požadavek na zpracování variant řešení,</w:t>
      </w:r>
    </w:p>
    <w:p w14:paraId="207AD37A" w14:textId="77777777" w:rsidR="00CC5359" w:rsidRPr="009946FE" w:rsidRDefault="00CC5359" w:rsidP="00CC5359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4951A487" w14:textId="77777777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f) požadavky na uspořádání obsahu návrhu územního plánu a na uspořádání obsahu jeho odůvodnění včetně měřítek výkresů a počtu vyhotovení,</w:t>
      </w:r>
    </w:p>
    <w:p w14:paraId="5C21AE47" w14:textId="77777777" w:rsidR="00CC5359" w:rsidRPr="009946FE" w:rsidRDefault="00CC5359" w:rsidP="00CC5359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1327AE77" w14:textId="77777777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g) v případě hlavního města Prahy vymezení řešeného území, pokud bude územní plán vydán pro část území města,</w:t>
      </w:r>
    </w:p>
    <w:p w14:paraId="745CC872" w14:textId="77777777" w:rsidR="00CC5359" w:rsidRPr="009946FE" w:rsidRDefault="00CC5359" w:rsidP="00CC5359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2682A69E" w14:textId="77777777" w:rsidR="00CC5359" w:rsidRPr="009946FE" w:rsidRDefault="00CC5359" w:rsidP="00CC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h) požadavky na vyhodnocení předpokládaných vlivů územního plánu na udržitelný rozvoj území.</w:t>
      </w:r>
    </w:p>
    <w:p w14:paraId="7D3EAFC5" w14:textId="77777777" w:rsidR="00CC5359" w:rsidRPr="009946FE" w:rsidRDefault="00CC5359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68EA177E" w14:textId="77777777" w:rsidR="00CC5359" w:rsidRPr="009946FE" w:rsidRDefault="00CC5359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ab/>
        <w:t>Shora uvedené body zahrnují</w:t>
      </w:r>
    </w:p>
    <w:p w14:paraId="0B3F2827" w14:textId="77777777" w:rsidR="00CC5359" w:rsidRPr="009946FE" w:rsidRDefault="00CC5359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1. upřesnění požadavků vyplývajících z politiky územního rozvoje,</w:t>
      </w:r>
    </w:p>
    <w:p w14:paraId="0079DD68" w14:textId="77777777" w:rsidR="00CC5359" w:rsidRPr="009946FE" w:rsidRDefault="00CC5359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2. upřesnění požadavků vyplývajících z územně plánovací dokumentace vydané krajem,</w:t>
      </w:r>
    </w:p>
    <w:p w14:paraId="642CE713" w14:textId="77777777" w:rsidR="00CC5359" w:rsidRPr="009946FE" w:rsidRDefault="00CC5359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3. upřesnění požadavků vyplývajících z územně analytických podkladů, zejména z problémů určených k řešení v územně plánovací dokumentaci a případně z doplňujících průzkumů a rozborů,</w:t>
      </w:r>
    </w:p>
    <w:p w14:paraId="701FF9A0" w14:textId="42DBBDC8" w:rsidR="00CC5359" w:rsidRPr="009946FE" w:rsidRDefault="00CC5359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4. další požadavky, například požadavky obce, požadavky vyplývající ze zprávy o uplatňování územního plánu podle § 55 odst. 1 stavebního zákona, nebo z projednání s dotčenými orgány a veřejností.</w:t>
      </w:r>
    </w:p>
    <w:p w14:paraId="030C694B" w14:textId="0E30083D" w:rsidR="009946FE" w:rsidRPr="009946FE" w:rsidRDefault="009946FE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63B8C328" w14:textId="77777777" w:rsidR="009946FE" w:rsidRPr="009946FE" w:rsidRDefault="009946FE" w:rsidP="00CC535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7D578A59" w14:textId="77777777" w:rsidR="00C62F3B" w:rsidRPr="009946FE" w:rsidRDefault="00C62F3B" w:rsidP="00C6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lastRenderedPageBreak/>
        <w:t>a) požadavky na základní koncepci rozvoje území obce, vyjádřené zejména v cílech zlepšování dosavadního stavu, včetně rozvoje obce a ochrany hodnot jejího území, v požadavcích na změnu charakteru obce, jejího vztahu k sídelní struktuře a dostupnosti veřejné infrastruktury; tyto požadavky lze dle potřeby dále upřesnit a doplnit v členění na požadavky na</w:t>
      </w:r>
    </w:p>
    <w:p w14:paraId="22637DB5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5DDA4884" w14:textId="304058C9" w:rsidR="00C62F3B" w:rsidRPr="009946FE" w:rsidRDefault="00C62F3B" w:rsidP="00325421">
      <w:pPr>
        <w:pStyle w:val="Odstavecseseznamem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b/>
          <w:lang w:eastAsia="cs-CZ"/>
        </w:rPr>
      </w:pPr>
      <w:r w:rsidRPr="009946FE">
        <w:rPr>
          <w:rFonts w:ascii="Times New Roman" w:eastAsia="TimesNewRoman" w:hAnsi="Times New Roman" w:cs="Times New Roman"/>
          <w:b/>
          <w:lang w:eastAsia="cs-CZ"/>
        </w:rPr>
        <w:t>urbanistickou koncepci, zejména na prověření plošného a prostorového uspořádání zastavěného území a na prověření možných změn, včetně vymezení zastavitelných ploch,</w:t>
      </w:r>
    </w:p>
    <w:p w14:paraId="1A1CDFE6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60C63C44" w14:textId="25271E43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Požadavky vyplývající ze zprávy o uplatňování ÚP Milotice nad Bečvou</w:t>
      </w:r>
      <w:r w:rsidR="004559A0" w:rsidRPr="009946FE">
        <w:rPr>
          <w:rFonts w:ascii="Times New Roman" w:eastAsia="TimesNewRoman" w:hAnsi="Times New Roman" w:cs="Times New Roman"/>
          <w:lang w:eastAsia="cs-CZ"/>
        </w:rPr>
        <w:t xml:space="preserve"> (dále též zpráva nebo ZOÚ ÚP Milotice nad Bečvou)</w:t>
      </w:r>
    </w:p>
    <w:p w14:paraId="3002E202" w14:textId="77777777" w:rsidR="00C62F3B" w:rsidRPr="009946FE" w:rsidRDefault="00C62F3B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Prověřit v rámci změny ÚP zastavěné území na základě vydaných správních rozhodnutí</w:t>
      </w:r>
    </w:p>
    <w:p w14:paraId="79A53061" w14:textId="75195735" w:rsidR="00B26251" w:rsidRPr="009946FE" w:rsidRDefault="00B9007F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Prověřit a d</w:t>
      </w:r>
      <w:r w:rsidR="00B26251" w:rsidRPr="009946FE">
        <w:rPr>
          <w:rFonts w:ascii="Times New Roman" w:eastAsia="Times New Roman" w:hAnsi="Times New Roman" w:cs="Times New Roman"/>
          <w:i/>
          <w:lang w:eastAsia="cs-CZ"/>
        </w:rPr>
        <w:t>oplnit hodnoty území z Územní studie krajiny správního obvodu ORP Hranice a navrhnout zásady pro jejich ochranu (doplňující průzkumy území)</w:t>
      </w:r>
    </w:p>
    <w:p w14:paraId="68337D52" w14:textId="599B45BC" w:rsidR="00A07176" w:rsidRPr="009946FE" w:rsidRDefault="00A07176" w:rsidP="00A0717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Na základě zpracované územní studie schválit plochu Z2 Pod Strážnici s prvky regulačního plánu</w:t>
      </w:r>
    </w:p>
    <w:p w14:paraId="513DE848" w14:textId="77777777" w:rsidR="00B26251" w:rsidRPr="009946FE" w:rsidRDefault="00B26251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Převést zastavěné plochy v zastavitelné ploše Z1 do stabilizované plochy</w:t>
      </w:r>
    </w:p>
    <w:p w14:paraId="4F04F37D" w14:textId="6A5AB7B8" w:rsidR="00B26251" w:rsidRPr="009946FE" w:rsidRDefault="00B26251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Zastavitelná plocha Z9 – Převést plochu PV do stabilizované plochy</w:t>
      </w:r>
    </w:p>
    <w:p w14:paraId="35470308" w14:textId="77016E6C" w:rsidR="00B9007F" w:rsidRPr="009946FE" w:rsidRDefault="00B9007F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Zastavitelná plocha Z12 – Převést plochu PV do stabilizované plochy</w:t>
      </w:r>
    </w:p>
    <w:p w14:paraId="780C710D" w14:textId="0892EE9B" w:rsidR="00B9007F" w:rsidRPr="009946FE" w:rsidRDefault="00B9007F" w:rsidP="00B9007F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Pro vybudování kempu v rekreační oblasti u vodních nádrží je vymezena návrhová plocha Z8. Plocha není v grafické části – vypustit v textu návrhovou plochu Z8</w:t>
      </w:r>
    </w:p>
    <w:p w14:paraId="42FD1297" w14:textId="61BEA290" w:rsidR="00B9007F" w:rsidRPr="009946FE" w:rsidRDefault="00B9007F" w:rsidP="00B9007F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Zastavitelná plocha Z14 návrh cyklostezky Milotice nad Bečvou - Hustopeče nad Bečvou. Dát do stavu</w:t>
      </w:r>
    </w:p>
    <w:p w14:paraId="0CF6255D" w14:textId="0A3D798A" w:rsidR="00B9007F" w:rsidRPr="009946FE" w:rsidRDefault="00863AB1" w:rsidP="00863AB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podmínkách využití ploch s rozdílným způsobem využití I.6.3.1.1 Bydlení v bytových domech (BH) u výškové regulace opravit výškové uspořádání na 2 nadzemní podlaží + podkroví.</w:t>
      </w:r>
    </w:p>
    <w:p w14:paraId="1FD8BE1C" w14:textId="20BB10DC" w:rsidR="00863AB1" w:rsidRPr="009946FE" w:rsidRDefault="00863AB1" w:rsidP="00863AB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V podmínkách využití ploch s rozdílným způsobem využití I.6.3.2.1 </w:t>
      </w:r>
      <w:proofErr w:type="gramStart"/>
      <w:r w:rsidRPr="009946FE">
        <w:rPr>
          <w:rFonts w:ascii="Times New Roman" w:eastAsia="Times New Roman" w:hAnsi="Times New Roman" w:cs="Times New Roman"/>
          <w:i/>
          <w:lang w:eastAsia="cs-CZ"/>
        </w:rPr>
        <w:t>Rekreace - plochy</w:t>
      </w:r>
      <w:proofErr w:type="gramEnd"/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 staveb pro rodinnou rekreaci (RI) prověřit možnost regulace – maximální půdorysná velikost rekreačních objektů v návaznosti na častý požadavek povolit rekreační objekty velikosti RD (pro plochu RI stanovit podrobnost náležející obsahu regulačního plánu – § 43 odst. 3 stavebního zákona</w:t>
      </w:r>
      <w:r w:rsidR="00053601" w:rsidRPr="009946FE">
        <w:rPr>
          <w:rFonts w:ascii="Times New Roman" w:eastAsia="Times New Roman" w:hAnsi="Times New Roman" w:cs="Times New Roman"/>
          <w:i/>
          <w:lang w:eastAsia="cs-CZ"/>
        </w:rPr>
        <w:t>)</w:t>
      </w:r>
    </w:p>
    <w:p w14:paraId="43829B2B" w14:textId="007F871A" w:rsidR="004559A0" w:rsidRPr="009946FE" w:rsidRDefault="004559A0" w:rsidP="00863AB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Úpravy textu a východiska ze ZOU ÚP Milotice nad Bečvou (vyznačeno červeně ve zprávě)</w:t>
      </w:r>
    </w:p>
    <w:p w14:paraId="7796FD49" w14:textId="767FC2CA" w:rsidR="00325421" w:rsidRPr="009946FE" w:rsidRDefault="00325421" w:rsidP="003254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14:paraId="1E60C788" w14:textId="4C53FBD1" w:rsidR="00325421" w:rsidRPr="009946FE" w:rsidRDefault="00325421" w:rsidP="003254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Požadavky vyplývající z PUR ČR a ZUR OK</w:t>
      </w:r>
    </w:p>
    <w:p w14:paraId="1EBF2A10" w14:textId="77777777" w:rsidR="00325421" w:rsidRPr="009946FE" w:rsidRDefault="00325421" w:rsidP="0032542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Změnit název rozvojové osy OR3 na OS10</w:t>
      </w:r>
    </w:p>
    <w:p w14:paraId="25516FEE" w14:textId="5B3DAF43" w:rsidR="00325421" w:rsidRPr="009946FE" w:rsidRDefault="00325421" w:rsidP="002F3D54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i/>
          <w:lang w:eastAsia="cs-CZ"/>
        </w:rPr>
      </w:pPr>
    </w:p>
    <w:p w14:paraId="68797D8C" w14:textId="7A24C977" w:rsidR="002F3D54" w:rsidRPr="009946FE" w:rsidRDefault="002F3D54" w:rsidP="002F3D54">
      <w:pPr>
        <w:autoSpaceDE w:val="0"/>
        <w:autoSpaceDN w:val="0"/>
        <w:spacing w:after="0" w:line="240" w:lineRule="auto"/>
        <w:ind w:left="60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Další požadavky, například požadavky obce, požadavky vyplývající ze zprávy o uplatňování územního plánu podle § 55 odst. 1 stavebního zákona, nebo z projednání s dotčenými orgány a veřejností.".</w:t>
      </w:r>
    </w:p>
    <w:p w14:paraId="69D383CE" w14:textId="1940155C" w:rsidR="00AF0204" w:rsidRPr="009946FE" w:rsidRDefault="00AF0204" w:rsidP="00AF02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Návrhy na změnu územního plánu Milotice nad Bečvou od fyzických a právnických osob na </w:t>
      </w:r>
      <w:r w:rsidR="0046013F">
        <w:rPr>
          <w:rFonts w:ascii="Times New Roman" w:eastAsia="Times New Roman" w:hAnsi="Times New Roman" w:cs="Times New Roman"/>
          <w:i/>
          <w:lang w:eastAsia="cs-CZ"/>
        </w:rPr>
        <w:t xml:space="preserve">změnu ÚP Milotice nad Bečvou – </w:t>
      </w:r>
      <w:r w:rsidRPr="009946FE">
        <w:rPr>
          <w:rFonts w:ascii="Times New Roman" w:hAnsi="Times New Roman" w:cs="Times New Roman"/>
          <w:b/>
          <w:i/>
        </w:rPr>
        <w:t>Příloh</w:t>
      </w:r>
      <w:r w:rsidR="0046013F">
        <w:rPr>
          <w:rFonts w:ascii="Times New Roman" w:hAnsi="Times New Roman" w:cs="Times New Roman"/>
          <w:b/>
          <w:i/>
        </w:rPr>
        <w:t>a</w:t>
      </w:r>
      <w:r w:rsidRPr="009946FE">
        <w:rPr>
          <w:rFonts w:ascii="Times New Roman" w:hAnsi="Times New Roman" w:cs="Times New Roman"/>
          <w:b/>
          <w:i/>
        </w:rPr>
        <w:t xml:space="preserve"> č. 1.1</w:t>
      </w:r>
      <w:r w:rsidRPr="009946FE">
        <w:rPr>
          <w:rFonts w:ascii="Times New Roman" w:hAnsi="Times New Roman" w:cs="Times New Roman"/>
          <w:i/>
        </w:rPr>
        <w:t xml:space="preserve"> – Soupis návrhů na změnu ÚP Milotice nad Bečvou podaných v roce  2021. </w:t>
      </w:r>
      <w:r w:rsidR="001C63AE" w:rsidRPr="009946FE">
        <w:rPr>
          <w:rFonts w:ascii="Times New Roman" w:hAnsi="Times New Roman" w:cs="Times New Roman"/>
          <w:i/>
        </w:rPr>
        <w:t>(</w:t>
      </w:r>
      <w:r w:rsidRPr="009946FE">
        <w:rPr>
          <w:rFonts w:ascii="Times New Roman" w:hAnsi="Times New Roman" w:cs="Times New Roman"/>
          <w:i/>
        </w:rPr>
        <w:t>Na základě rozhodnutí zastupitelstva obce budou doplněny schválené návrhy na změnu ÚP Milotice nad Bečvou</w:t>
      </w:r>
      <w:r w:rsidR="001C63AE" w:rsidRPr="009946FE">
        <w:rPr>
          <w:rFonts w:ascii="Times New Roman" w:hAnsi="Times New Roman" w:cs="Times New Roman"/>
          <w:i/>
        </w:rPr>
        <w:t>)</w:t>
      </w:r>
    </w:p>
    <w:p w14:paraId="186F1B30" w14:textId="14C747C8" w:rsidR="002F3D54" w:rsidRPr="009946FE" w:rsidRDefault="002F3D54" w:rsidP="00AF0204">
      <w:pPr>
        <w:pStyle w:val="Odstavecseseznamem"/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lang w:eastAsia="cs-CZ"/>
        </w:rPr>
      </w:pPr>
    </w:p>
    <w:p w14:paraId="0BFDDA61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24AF7828" w14:textId="77777777" w:rsidR="00C62F3B" w:rsidRPr="009946FE" w:rsidRDefault="00C62F3B" w:rsidP="00325421">
      <w:pPr>
        <w:pStyle w:val="Odstavecseseznamem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b/>
          <w:lang w:eastAsia="cs-CZ"/>
        </w:rPr>
      </w:pPr>
      <w:r w:rsidRPr="009946FE">
        <w:rPr>
          <w:rFonts w:ascii="Times New Roman" w:eastAsia="TimesNewRoman" w:hAnsi="Times New Roman" w:cs="Times New Roman"/>
          <w:b/>
          <w:lang w:eastAsia="cs-CZ"/>
        </w:rPr>
        <w:t>koncepci veřejné infrastruktury, zejména na prověření uspořádání veřejné infrastruktury a možnosti jejích změn,</w:t>
      </w:r>
    </w:p>
    <w:p w14:paraId="7AA163DB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1C80B3C9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Požadavky vyplývající ze zprávy o uplatňování ÚP Milotice nad Bečvou</w:t>
      </w:r>
    </w:p>
    <w:p w14:paraId="46A63377" w14:textId="77777777" w:rsidR="00C62F3B" w:rsidRPr="009946FE" w:rsidRDefault="00C62F3B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Změnit cyklostezku do Hustopečí nad Bečvou z návrhu do stavu</w:t>
      </w:r>
    </w:p>
    <w:p w14:paraId="3B7F6BC8" w14:textId="372EE7AE" w:rsidR="00C62F3B" w:rsidRPr="009946FE" w:rsidRDefault="001C63AE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</w:t>
      </w:r>
      <w:r w:rsidR="00C62F3B" w:rsidRPr="009946FE">
        <w:rPr>
          <w:rFonts w:ascii="Times New Roman" w:eastAsia="Times New Roman" w:hAnsi="Times New Roman" w:cs="Times New Roman"/>
          <w:i/>
          <w:lang w:eastAsia="cs-CZ"/>
        </w:rPr>
        <w:t>ásobování pitnou vodou v zastavitelné ploše Z1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 je realizováno – vypustit v </w:t>
      </w:r>
    </w:p>
    <w:p w14:paraId="2256AF1A" w14:textId="66CF8977" w:rsidR="00C62F3B" w:rsidRPr="009946FE" w:rsidRDefault="001C63AE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O</w:t>
      </w:r>
      <w:r w:rsidR="00C62F3B" w:rsidRPr="009946FE">
        <w:rPr>
          <w:rFonts w:ascii="Times New Roman" w:eastAsia="Times New Roman" w:hAnsi="Times New Roman" w:cs="Times New Roman"/>
          <w:i/>
          <w:lang w:eastAsia="cs-CZ"/>
        </w:rPr>
        <w:t>dkanalizování v zastavitelné ploše Z1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 je realizováno - vypustit</w:t>
      </w:r>
      <w:r w:rsidR="00C62F3B" w:rsidRPr="009946FE">
        <w:rPr>
          <w:rFonts w:ascii="Times New Roman" w:eastAsia="Times New Roman" w:hAnsi="Times New Roman" w:cs="Times New Roman"/>
          <w:i/>
          <w:lang w:eastAsia="cs-CZ"/>
        </w:rPr>
        <w:t>, doplnit do odstavce text „odkanalizování“ oprava textu</w:t>
      </w:r>
    </w:p>
    <w:p w14:paraId="72882AF2" w14:textId="73348DD9" w:rsidR="00C62F3B" w:rsidRPr="009946FE" w:rsidRDefault="00C62F3B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Prověřit realizaci plynofikace, elektrifikace a spojů zejména v zastavitelné ploše Z1</w:t>
      </w:r>
    </w:p>
    <w:p w14:paraId="4232BDA9" w14:textId="786B0970" w:rsidR="00FC546B" w:rsidRPr="009946FE" w:rsidRDefault="00FC546B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Komunikační sítě I.4.3.6. – prověřit změnu procesní podmínky </w:t>
      </w:r>
    </w:p>
    <w:p w14:paraId="4D0DD437" w14:textId="741AA386" w:rsidR="00EF5671" w:rsidRPr="009946FE" w:rsidRDefault="00EF5671" w:rsidP="00EF5671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3D004870" w14:textId="010C5A35" w:rsidR="00EF5671" w:rsidRPr="009946FE" w:rsidRDefault="00EF5671" w:rsidP="00EF5671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Požadavky vyplývající z PUR ČR a ZUR OK</w:t>
      </w:r>
    </w:p>
    <w:p w14:paraId="29050799" w14:textId="42E4D848" w:rsidR="00EF5671" w:rsidRPr="009946FE" w:rsidRDefault="00EF5671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i/>
          <w:lang w:eastAsia="cs-CZ"/>
        </w:rPr>
      </w:pPr>
      <w:r w:rsidRPr="009946FE">
        <w:rPr>
          <w:rFonts w:ascii="Times New Roman" w:eastAsia="TimesNewRoman" w:hAnsi="Times New Roman" w:cs="Times New Roman"/>
          <w:i/>
          <w:lang w:eastAsia="cs-CZ"/>
        </w:rPr>
        <w:t xml:space="preserve">Řešit střet cyklostezky Bečva a 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plochy Z16/TX a P17/TX - hráz suché vodní nádrže Teplice </w:t>
      </w:r>
    </w:p>
    <w:p w14:paraId="604A212A" w14:textId="625A80A6" w:rsidR="009A6D03" w:rsidRPr="009946FE" w:rsidRDefault="009A6D03" w:rsidP="00C62F3B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i/>
          <w:lang w:eastAsia="cs-CZ"/>
        </w:rPr>
      </w:pPr>
      <w:r w:rsidRPr="009946FE">
        <w:rPr>
          <w:rFonts w:ascii="Times New Roman" w:eastAsia="TimesNewRoman" w:hAnsi="Times New Roman" w:cs="Times New Roman"/>
          <w:i/>
          <w:lang w:eastAsia="cs-CZ"/>
        </w:rPr>
        <w:lastRenderedPageBreak/>
        <w:t xml:space="preserve">Pěší doprava – přístupnost sídel – využít </w:t>
      </w:r>
      <w:r w:rsidR="00325421" w:rsidRPr="009946FE">
        <w:rPr>
          <w:rFonts w:ascii="Times New Roman" w:eastAsia="TimesNewRoman" w:hAnsi="Times New Roman" w:cs="Times New Roman"/>
          <w:i/>
          <w:lang w:eastAsia="cs-CZ"/>
        </w:rPr>
        <w:t>Územní studii krajiny správního obvodu ORP Hranice</w:t>
      </w:r>
    </w:p>
    <w:p w14:paraId="45065D36" w14:textId="66676786" w:rsidR="00325421" w:rsidRPr="009946FE" w:rsidRDefault="00325421" w:rsidP="009946FE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Do ÚP Milotice nad Bečvou převzít koridor pro modernizaci žel. tratě č. 280, </w:t>
      </w:r>
      <w:proofErr w:type="gramStart"/>
      <w:r w:rsidRPr="009946FE">
        <w:rPr>
          <w:rFonts w:ascii="Times New Roman" w:eastAsia="Times New Roman" w:hAnsi="Times New Roman" w:cs="Times New Roman"/>
          <w:i/>
          <w:lang w:eastAsia="cs-CZ"/>
        </w:rPr>
        <w:t>Hranice - Horní</w:t>
      </w:r>
      <w:proofErr w:type="gramEnd"/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 Lideč - hranice ČR);</w:t>
      </w:r>
    </w:p>
    <w:p w14:paraId="6CE47016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12ACE4AC" w14:textId="77777777" w:rsidR="00C62F3B" w:rsidRPr="009946FE" w:rsidRDefault="00C62F3B" w:rsidP="00325421">
      <w:pPr>
        <w:pStyle w:val="Odstavecseseznamem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b/>
          <w:lang w:eastAsia="cs-CZ"/>
        </w:rPr>
      </w:pPr>
      <w:r w:rsidRPr="009946FE">
        <w:rPr>
          <w:rFonts w:ascii="Times New Roman" w:eastAsia="TimesNewRoman" w:hAnsi="Times New Roman" w:cs="Times New Roman"/>
          <w:b/>
          <w:lang w:eastAsia="cs-CZ"/>
        </w:rPr>
        <w:t>koncepci uspořádání krajiny, zejména na prověření plošného a prostorového uspořádání nezastavěného území a na prověření možných změn, včetně prověření, ve kterých plochách je vhodné vyloučit umísťování staveb, zařízení a jiných opatření pro účely uvedené v § 18 odst. 5 stavebního zákona,</w:t>
      </w:r>
    </w:p>
    <w:p w14:paraId="0DCD4486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01C4678B" w14:textId="77777777" w:rsidR="00306E62" w:rsidRPr="009946FE" w:rsidRDefault="00306E62" w:rsidP="00306E62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Požadavky vyplývající ze zprávy o uplatňování ÚP Milotice nad Bečvou</w:t>
      </w:r>
    </w:p>
    <w:p w14:paraId="07C31BE2" w14:textId="66C98AD9" w:rsidR="00306E62" w:rsidRPr="009946FE" w:rsidRDefault="00306E62" w:rsidP="00306E62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Navrhnout řešení dle Územní studie krajiny správního obvodu ORP Hranice</w:t>
      </w:r>
    </w:p>
    <w:p w14:paraId="28D002DA" w14:textId="77777777" w:rsidR="00DE75AD" w:rsidRPr="009946FE" w:rsidRDefault="00DE75AD" w:rsidP="00DE75AD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kapitole I.6.4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ab/>
        <w:t xml:space="preserve">Návrh podmínek využití pro nezastavěné plochy a plochy změn v krajině Opravit </w:t>
      </w:r>
      <w:proofErr w:type="gramStart"/>
      <w:r w:rsidRPr="009946FE">
        <w:rPr>
          <w:rFonts w:ascii="Times New Roman" w:eastAsia="Times New Roman" w:hAnsi="Times New Roman" w:cs="Times New Roman"/>
          <w:i/>
          <w:lang w:eastAsia="cs-CZ"/>
        </w:rPr>
        <w:t>název  „</w:t>
      </w:r>
      <w:proofErr w:type="gramEnd"/>
      <w:r w:rsidRPr="009946FE">
        <w:rPr>
          <w:rFonts w:ascii="Times New Roman" w:eastAsia="Times New Roman" w:hAnsi="Times New Roman" w:cs="Times New Roman"/>
          <w:i/>
          <w:lang w:eastAsia="cs-CZ"/>
        </w:rPr>
        <w:t>Základní podmínky využití ….“</w:t>
      </w:r>
    </w:p>
    <w:p w14:paraId="4F0A3059" w14:textId="77777777" w:rsidR="00DE75AD" w:rsidRPr="009946FE" w:rsidRDefault="00DE75AD" w:rsidP="00DE75AD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podmínkách využití ploch s rozdílným způsobem využití I.6.4.1.2 Zeleň soukromá (ZS) – upřesnit co lze v zastavěném území připustit.</w:t>
      </w:r>
    </w:p>
    <w:p w14:paraId="54EDA74A" w14:textId="3A6A6BE5" w:rsidR="00DE75AD" w:rsidRPr="009946FE" w:rsidRDefault="00DE75AD" w:rsidP="00DE75AD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podmínkách využití ploch s rozdílným způsobem využití I.6.4.3.1 Plochy lesní (NL) – prověřit vypuštění nebo upřesnění podmínky „zařazení pozemků oddělených od souvislého lesního porostu do zemědělského půdního fondu, pokud bude územním řízením prokázáno, že jejich výměra nepřesahuje 1 ha a bezprostředně navazují na zemědělské plochy vymezené územním plánem“</w:t>
      </w:r>
    </w:p>
    <w:p w14:paraId="1FB9F820" w14:textId="3C70A57D" w:rsidR="00EF5671" w:rsidRPr="009946FE" w:rsidRDefault="00EF5671" w:rsidP="00EF5671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cs-CZ"/>
        </w:rPr>
      </w:pPr>
    </w:p>
    <w:p w14:paraId="1DECA7C6" w14:textId="77777777" w:rsidR="00EF5671" w:rsidRPr="009946FE" w:rsidRDefault="00EF5671" w:rsidP="00EF5671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Požadavky vyplývající z PUR ČR a ZUR OK</w:t>
      </w:r>
    </w:p>
    <w:p w14:paraId="148D9EB5" w14:textId="1AED1E1D" w:rsidR="00B3783A" w:rsidRPr="009946FE" w:rsidRDefault="00B3783A" w:rsidP="00B66D4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řešit střet VK2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ab/>
        <w:t>plocha Z16/TX a P17/TX - hráz suché vodní nádrže Teplice (ze ZÚR OK) a nadregionálního biokoridoru NRBK K</w:t>
      </w:r>
      <w:r w:rsidR="00F436AD" w:rsidRPr="009946FE">
        <w:rPr>
          <w:rFonts w:ascii="Times New Roman" w:eastAsia="Times New Roman" w:hAnsi="Times New Roman" w:cs="Times New Roman"/>
          <w:i/>
          <w:lang w:eastAsia="cs-CZ"/>
        </w:rPr>
        <w:t> 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>143</w:t>
      </w:r>
    </w:p>
    <w:p w14:paraId="258FBABB" w14:textId="15A90771" w:rsidR="00F436AD" w:rsidRPr="009946FE" w:rsidRDefault="00F436AD" w:rsidP="00A30065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řešit střet VO1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ab/>
        <w:t>plocha K29/NS – plocha zátopy suché vodní nádrže Teplice (ze ZÚR OK), plocha K40/NS – plocha zátopy suché vodní nádrže Teplice (ze ZÚR OK), a nadregionálního biokoridoru NRBK K 143</w:t>
      </w:r>
    </w:p>
    <w:p w14:paraId="74FD4843" w14:textId="352F8E84" w:rsidR="00325421" w:rsidRPr="009946FE" w:rsidRDefault="00325421" w:rsidP="0032542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Provést úpravu trasy nadregionálního biokoridoru K143,</w:t>
      </w:r>
      <w:r w:rsidRPr="009946FE">
        <w:t xml:space="preserve"> 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>napojení RBK 1546 na K 143 a úprava trasy RK 1535</w:t>
      </w:r>
    </w:p>
    <w:p w14:paraId="02726DF7" w14:textId="75DEA151" w:rsidR="003F095E" w:rsidRPr="009946FE" w:rsidRDefault="003F095E" w:rsidP="003F095E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Provést úpravu názvu suché nádrže Teplice na suchou nádrž Skalička (v ZÚR OK označeno jako V27 s názvem Skalička (Teplice)</w:t>
      </w:r>
    </w:p>
    <w:p w14:paraId="7AF15AD8" w14:textId="331FB4E5" w:rsidR="003F095E" w:rsidRPr="009946FE" w:rsidRDefault="003F095E" w:rsidP="003F095E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Zapracovat migrační koridor do územního plánu Milotice nad Bečvou</w:t>
      </w:r>
    </w:p>
    <w:p w14:paraId="53217A2A" w14:textId="77777777" w:rsidR="003F095E" w:rsidRPr="009946FE" w:rsidRDefault="003F095E" w:rsidP="003F095E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Zapracovat upravené VPS a VPO do územního plánu Milotice nad Bečvou</w:t>
      </w:r>
    </w:p>
    <w:p w14:paraId="5EE4847F" w14:textId="24E50C22" w:rsidR="003F095E" w:rsidRPr="009946FE" w:rsidRDefault="003F095E" w:rsidP="003F095E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Upravit výkres Veřejně prospěšných staveb, opatření a asanací v návaznosti na čl. 87.1 ZUR OK –  v územních plánech vymezovat na základě upřesňování řešení jako veřejně prospěšná opatření (VPO) ty části ÚSES, které nejsou funkční, při upřesňování prvků územního systému ekologické stability (ÚSES) v územních plánech, akceptovat zásady stanovené v odst. 71.</w:t>
      </w:r>
    </w:p>
    <w:p w14:paraId="215F6FBE" w14:textId="107B17CB" w:rsidR="00325421" w:rsidRPr="009946FE" w:rsidRDefault="00325421" w:rsidP="00325421">
      <w:pPr>
        <w:autoSpaceDE w:val="0"/>
        <w:autoSpaceDN w:val="0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i/>
          <w:lang w:eastAsia="cs-CZ"/>
        </w:rPr>
      </w:pPr>
    </w:p>
    <w:p w14:paraId="1B69471C" w14:textId="51F325A8" w:rsidR="00325421" w:rsidRPr="009946FE" w:rsidRDefault="00325421" w:rsidP="00325421">
      <w:pPr>
        <w:autoSpaceDE w:val="0"/>
        <w:autoSpaceDN w:val="0"/>
        <w:spacing w:after="0" w:line="240" w:lineRule="auto"/>
        <w:ind w:left="60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upřesnění požadavků vyplývajících z územně analytických podkladů, zejména z problémů určených k řešení v územně plánovací dokumentaci a případně z doplňujících průzkumů a rozborů,</w:t>
      </w:r>
    </w:p>
    <w:p w14:paraId="5FA15738" w14:textId="77777777" w:rsidR="003F095E" w:rsidRPr="009946FE" w:rsidRDefault="003F095E" w:rsidP="003F095E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EZ48 – Území ekolog. zátěže – </w:t>
      </w:r>
      <w:proofErr w:type="spellStart"/>
      <w:r w:rsidRPr="009946FE">
        <w:rPr>
          <w:rFonts w:ascii="Times New Roman" w:eastAsia="Times New Roman" w:hAnsi="Times New Roman" w:cs="Times New Roman"/>
          <w:i/>
          <w:lang w:eastAsia="cs-CZ"/>
        </w:rPr>
        <w:t>Milotický</w:t>
      </w:r>
      <w:proofErr w:type="spellEnd"/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 hospodář, spol. s r. o. – navrhnout asanaci.</w:t>
      </w:r>
    </w:p>
    <w:p w14:paraId="3A929B47" w14:textId="77777777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255BC597" w14:textId="77777777" w:rsidR="00C62F3B" w:rsidRPr="009946FE" w:rsidRDefault="00C62F3B" w:rsidP="00C6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b) požadavky na vymezení ploch a koridorů územních rezerv a na stanovení jejich využití, které bude nutno prověřit,</w:t>
      </w:r>
    </w:p>
    <w:p w14:paraId="114B368C" w14:textId="77777777" w:rsidR="009946FE" w:rsidRDefault="009946FE" w:rsidP="009946FE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7CC07AF4" w14:textId="2FC92BAB" w:rsidR="00DE75AD" w:rsidRPr="009946FE" w:rsidRDefault="00DE75AD" w:rsidP="00DE75AD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Bez požadavku</w:t>
      </w:r>
    </w:p>
    <w:p w14:paraId="4CB800AE" w14:textId="66D46200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49FEF059" w14:textId="77777777" w:rsidR="00C62F3B" w:rsidRPr="009946FE" w:rsidRDefault="00C62F3B" w:rsidP="00C6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c) požadavky na prověření vymezení veřejně prospěšných staveb, veřejně prospěšných opatření a asanací, pro které bude možné uplatnit vyvlastnění nebo předkupní právo,</w:t>
      </w:r>
    </w:p>
    <w:p w14:paraId="545757B4" w14:textId="58632FC5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4C3B51A2" w14:textId="203E1925" w:rsidR="00DE75AD" w:rsidRPr="009946FE" w:rsidRDefault="00E21209" w:rsidP="00807AE3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V odstavci I.7.1.1 </w:t>
      </w:r>
      <w:r w:rsidR="00F436AD" w:rsidRPr="009946FE">
        <w:rPr>
          <w:rFonts w:ascii="Times New Roman" w:eastAsia="Times New Roman" w:hAnsi="Times New Roman" w:cs="Times New Roman"/>
          <w:i/>
          <w:lang w:eastAsia="cs-CZ"/>
        </w:rPr>
        <w:t>„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>Veřejně prospěšné stavby dopravní infrastruktury</w:t>
      </w:r>
      <w:r w:rsidR="00F436AD" w:rsidRPr="009946FE">
        <w:rPr>
          <w:rFonts w:ascii="Times New Roman" w:eastAsia="Times New Roman" w:hAnsi="Times New Roman" w:cs="Times New Roman"/>
          <w:i/>
          <w:lang w:eastAsia="cs-CZ"/>
        </w:rPr>
        <w:t>“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 vypustit z důvodu realizace veřejně prospěšné stavby VD1 plocha Z9/PV – místní komunikace, VD4 plocha Z12/PV – místní komunikace, VD6 plocha Z14/DX – cyklostezka</w:t>
      </w:r>
    </w:p>
    <w:p w14:paraId="618365F6" w14:textId="7995334B" w:rsidR="00E21209" w:rsidRPr="009946FE" w:rsidRDefault="00E21209" w:rsidP="00D0413D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lastRenderedPageBreak/>
        <w:t xml:space="preserve">V odstavci I.7.1.2 </w:t>
      </w:r>
      <w:r w:rsidR="00F436AD" w:rsidRPr="009946FE">
        <w:rPr>
          <w:rFonts w:ascii="Times New Roman" w:eastAsia="Times New Roman" w:hAnsi="Times New Roman" w:cs="Times New Roman"/>
          <w:i/>
          <w:lang w:eastAsia="cs-CZ"/>
        </w:rPr>
        <w:t>„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>Veřejně prospěšné stavby technické infrastruktury</w:t>
      </w:r>
      <w:r w:rsidR="00F436AD" w:rsidRPr="009946FE">
        <w:rPr>
          <w:rFonts w:ascii="Times New Roman" w:eastAsia="Times New Roman" w:hAnsi="Times New Roman" w:cs="Times New Roman"/>
          <w:i/>
          <w:lang w:eastAsia="cs-CZ"/>
        </w:rPr>
        <w:t>“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 prověřit a vypustit v grafické </w:t>
      </w:r>
      <w:proofErr w:type="gramStart"/>
      <w:r w:rsidRPr="009946FE">
        <w:rPr>
          <w:rFonts w:ascii="Times New Roman" w:eastAsia="Times New Roman" w:hAnsi="Times New Roman" w:cs="Times New Roman"/>
          <w:i/>
          <w:lang w:eastAsia="cs-CZ"/>
        </w:rPr>
        <w:t>část  z</w:t>
      </w:r>
      <w:proofErr w:type="gramEnd"/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 důvodu realizace veřejně prospěšné stavby VT1 vodovod, VT2 kanalizace, </w:t>
      </w:r>
    </w:p>
    <w:p w14:paraId="3D14E61E" w14:textId="6B4F342C" w:rsidR="00B3783A" w:rsidRPr="009946FE" w:rsidRDefault="00E21209" w:rsidP="00240F28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odstavci I.7.2.1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ab/>
        <w:t>Založení prvků ÚSES</w:t>
      </w:r>
      <w:r w:rsidR="00240F28" w:rsidRPr="009946FE">
        <w:rPr>
          <w:rFonts w:ascii="Times New Roman" w:eastAsia="Times New Roman" w:hAnsi="Times New Roman" w:cs="Times New Roman"/>
          <w:i/>
          <w:lang w:eastAsia="cs-CZ"/>
        </w:rPr>
        <w:t xml:space="preserve"> v textové části výroku chybí plochy plocha K34/NL – nadregionální biokoridor NRBK K143, plocha K35/NL – nadregionální biokoridor NRBK K143, plocha K33/NL – nadregionální biokoridor NRBK K</w:t>
      </w:r>
      <w:r w:rsidR="00F436AD" w:rsidRPr="009946FE">
        <w:rPr>
          <w:rFonts w:ascii="Times New Roman" w:eastAsia="Times New Roman" w:hAnsi="Times New Roman" w:cs="Times New Roman"/>
          <w:i/>
          <w:lang w:eastAsia="cs-CZ"/>
        </w:rPr>
        <w:t> </w:t>
      </w:r>
      <w:r w:rsidR="00240F28" w:rsidRPr="009946FE">
        <w:rPr>
          <w:rFonts w:ascii="Times New Roman" w:eastAsia="Times New Roman" w:hAnsi="Times New Roman" w:cs="Times New Roman"/>
          <w:i/>
          <w:lang w:eastAsia="cs-CZ"/>
        </w:rPr>
        <w:t>144</w:t>
      </w:r>
      <w:r w:rsidR="00F436AD" w:rsidRPr="009946FE">
        <w:rPr>
          <w:rFonts w:ascii="Times New Roman" w:eastAsia="Times New Roman" w:hAnsi="Times New Roman" w:cs="Times New Roman"/>
          <w:i/>
          <w:lang w:eastAsia="cs-CZ"/>
        </w:rPr>
        <w:t xml:space="preserve"> (v grafické části jsou zakresleny)</w:t>
      </w:r>
      <w:r w:rsidR="00240F28" w:rsidRPr="009946FE">
        <w:rPr>
          <w:rFonts w:ascii="Times New Roman" w:eastAsia="Times New Roman" w:hAnsi="Times New Roman" w:cs="Times New Roman"/>
          <w:i/>
          <w:lang w:eastAsia="cs-CZ"/>
        </w:rPr>
        <w:t xml:space="preserve">, </w:t>
      </w:r>
    </w:p>
    <w:p w14:paraId="237D38DE" w14:textId="4D739B0A" w:rsidR="00455EE9" w:rsidRPr="009946FE" w:rsidRDefault="00B3783A" w:rsidP="00240F28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odstavci I.7.2.1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ab/>
        <w:t>Založení prvků ÚSES v textové části výroku</w:t>
      </w:r>
      <w:r w:rsidR="00240F28" w:rsidRPr="009946FE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>doplnit text „biokoridory“ dle ZOÚ</w:t>
      </w:r>
      <w:r w:rsidR="00240F28" w:rsidRPr="009946FE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7718E0B0" w14:textId="4D999859" w:rsidR="00E21209" w:rsidRPr="009946FE" w:rsidRDefault="00455EE9" w:rsidP="005701A7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odstavci I.7.2.1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ab/>
        <w:t>Založení prvků ÚSES, VU3 regionální biocentrum RBC 170 U Špiček (ze ZÚR OK), VU4regionální biokoridor RBK RK 1546 (ze ZÚR OK) – nejedná se o novou plochu, v plánu ÚSES stav – prověřit vypuštění,</w:t>
      </w:r>
    </w:p>
    <w:p w14:paraId="18767C8E" w14:textId="637DEC67" w:rsidR="003A4637" w:rsidRPr="009946FE" w:rsidRDefault="003A4637" w:rsidP="003A4637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V odstavci I.7.2.2</w:t>
      </w:r>
      <w:r w:rsidRPr="009946FE">
        <w:rPr>
          <w:rFonts w:ascii="Times New Roman" w:eastAsia="Times New Roman" w:hAnsi="Times New Roman" w:cs="Times New Roman"/>
          <w:i/>
          <w:lang w:eastAsia="cs-CZ"/>
        </w:rPr>
        <w:tab/>
        <w:t>„Veřejně prospěšná opatření ke snižování ohrožení v území povodněmi a jinými přírodními katastrofami“ VO3 plocha K42/W – vodní nádrž Milotice, prověřit vypuštění (obec vlastní)</w:t>
      </w:r>
    </w:p>
    <w:p w14:paraId="7BBE3D1C" w14:textId="77777777" w:rsidR="00DE75AD" w:rsidRPr="009946FE" w:rsidRDefault="00DE75AD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35CC7845" w14:textId="77777777" w:rsidR="00C62F3B" w:rsidRPr="009946FE" w:rsidRDefault="00C62F3B" w:rsidP="00C6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d) požadavky na prověření vymezení ploch a koridorů, ve kterých bude rozhodování o změnách v území podmíněno vydáním regulačního plánu, zpracováním územní studie nebo uzavřením dohody o parcelaci,</w:t>
      </w:r>
    </w:p>
    <w:p w14:paraId="002ECDC8" w14:textId="07C3813D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32D719D9" w14:textId="77777777" w:rsidR="003A4637" w:rsidRPr="009946FE" w:rsidRDefault="003A4637" w:rsidP="003A4637">
      <w:pPr>
        <w:numPr>
          <w:ilvl w:val="0"/>
          <w:numId w:val="2"/>
        </w:numPr>
        <w:autoSpaceDE w:val="0"/>
        <w:autoSpaceDN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Bez požadavku</w:t>
      </w:r>
    </w:p>
    <w:p w14:paraId="5CEB8A8A" w14:textId="77777777" w:rsidR="003A4637" w:rsidRPr="009946FE" w:rsidRDefault="003A4637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71DC75EC" w14:textId="24A1B729" w:rsidR="00C62F3B" w:rsidRPr="009946FE" w:rsidRDefault="00C62F3B" w:rsidP="003A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e) případný požadavek na zpracování variant řešení,</w:t>
      </w:r>
    </w:p>
    <w:p w14:paraId="6AFC6E31" w14:textId="6A35A329" w:rsidR="003A4637" w:rsidRPr="009946FE" w:rsidRDefault="003A4637" w:rsidP="003A4637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1E5EBF05" w14:textId="77777777" w:rsidR="003A4637" w:rsidRPr="009946FE" w:rsidRDefault="003A4637" w:rsidP="003A4637">
      <w:pPr>
        <w:numPr>
          <w:ilvl w:val="0"/>
          <w:numId w:val="2"/>
        </w:numPr>
        <w:autoSpaceDE w:val="0"/>
        <w:autoSpaceDN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Bez požadavku</w:t>
      </w:r>
    </w:p>
    <w:p w14:paraId="79BB37F6" w14:textId="77777777" w:rsidR="003A4637" w:rsidRPr="009946FE" w:rsidRDefault="003A4637" w:rsidP="003A4637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31A4D3B3" w14:textId="77777777" w:rsidR="00C62F3B" w:rsidRPr="009946FE" w:rsidRDefault="00C62F3B" w:rsidP="003A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f) požadavky na uspořádání obsahu návrhu územního plánu a na uspořádání obsahu jeho odůvodnění včetně měřítek výkresů a počtu vyhotovení,</w:t>
      </w:r>
    </w:p>
    <w:p w14:paraId="2B6B7674" w14:textId="0A99384A" w:rsidR="00ED4C29" w:rsidRPr="009946FE" w:rsidRDefault="00C62F3B" w:rsidP="00ED4C29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54AC0872" w14:textId="38BF68B9" w:rsidR="00ED4C29" w:rsidRPr="009946FE" w:rsidRDefault="00ED4C29" w:rsidP="00ED4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Zpracování změny bude provedeno na základě závěrů schválené Zprávy o uplatňování ÚP Milotice nad Bečvou a pokynů pro zpracování návrhu změny územního plánu v rozsahu zadání Změny ÚP Milotice nad Bečvou (této přílohy).</w:t>
      </w:r>
    </w:p>
    <w:p w14:paraId="5D0B7788" w14:textId="77777777" w:rsidR="00ED4C29" w:rsidRPr="009946FE" w:rsidRDefault="00ED4C29" w:rsidP="00ED4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 xml:space="preserve">Bude prověřen obsah grafické a textové části ÚP Hranic), ve smyslu jejich souladu s prováděcími vyhláškami stavebního zákona, zejména s vyhláškou č. 500/2006 Sb. (jedná se o revizi, jak názvu kapitol, tak jejich obsahu, jejich řazení a číslování). </w:t>
      </w:r>
    </w:p>
    <w:p w14:paraId="1BF5860F" w14:textId="77777777" w:rsidR="00ED4C29" w:rsidRPr="009946FE" w:rsidRDefault="00ED4C29" w:rsidP="00ED4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 xml:space="preserve">Budou aktualizovány limity využití území a doplněny chybějící (podkladem budou ÚAP ORP Hranice). </w:t>
      </w:r>
    </w:p>
    <w:p w14:paraId="3524A546" w14:textId="77777777" w:rsidR="00ED4C29" w:rsidRPr="009946FE" w:rsidRDefault="00ED4C29" w:rsidP="00ED4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Pro zpracování budou využity tyto podklady:</w:t>
      </w:r>
    </w:p>
    <w:p w14:paraId="59E52E44" w14:textId="77777777" w:rsidR="00ED4C29" w:rsidRPr="009946FE" w:rsidRDefault="00ED4C29" w:rsidP="00ED4C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Politika územního rozvoje ČR, ve znění platné aktualizace.</w:t>
      </w:r>
    </w:p>
    <w:p w14:paraId="482CDD9D" w14:textId="73A918CC" w:rsidR="00ED4C29" w:rsidRPr="009946FE" w:rsidRDefault="00ED4C29" w:rsidP="00ED4C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ZÚR OK, ve znění platné aktualizace</w:t>
      </w:r>
    </w:p>
    <w:p w14:paraId="7C3EB3FC" w14:textId="77777777" w:rsidR="00ED4C29" w:rsidRPr="009946FE" w:rsidRDefault="00ED4C29" w:rsidP="00ED4C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 xml:space="preserve">Územní studie zpracované krajem: </w:t>
      </w:r>
    </w:p>
    <w:p w14:paraId="0C8BD697" w14:textId="77777777" w:rsidR="00ED4C29" w:rsidRPr="009946FE" w:rsidRDefault="00ED4C29" w:rsidP="00ED4C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ÚS lokalit rozvojových ploch pro podnikatelské aktivity v rozvojových oblastech RO2 Šumperk - Zábřeh - Mohelnice, RO3 Lipník nad Bečvou - Hranice, RO5 Jeseník a RO7 Prostějov po aktualizaci č. 1 ZÚR OK;</w:t>
      </w:r>
    </w:p>
    <w:p w14:paraId="6BB42510" w14:textId="77777777" w:rsidR="00ED4C29" w:rsidRPr="009946FE" w:rsidRDefault="00ED4C29" w:rsidP="00ED4C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Územní studie využití oblastí s vysokou koncentrací prováděné a připravované (očekávané) těžby nerostných surovin ST1 - ST6 (štěrkopísky) na území Olomouckého kraje;</w:t>
      </w:r>
    </w:p>
    <w:p w14:paraId="78FEB837" w14:textId="77777777" w:rsidR="00ED4C29" w:rsidRPr="009946FE" w:rsidRDefault="00ED4C29" w:rsidP="00ED4C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Územní studie území se zvýšeným potenciálem pro rekreaci a cestovní ruch RC 2-4 a RC 6-12 na území Olomouckého kraje;</w:t>
      </w:r>
    </w:p>
    <w:p w14:paraId="5EEE1B47" w14:textId="77777777" w:rsidR="00ED4C29" w:rsidRPr="009946FE" w:rsidRDefault="00ED4C29" w:rsidP="00ED4C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Územní studie kulturních krajinných oblastí KKO1 - KKO12 na území Olomouckého kraje;</w:t>
      </w:r>
    </w:p>
    <w:p w14:paraId="6F995206" w14:textId="77777777" w:rsidR="00ED4C29" w:rsidRPr="009946FE" w:rsidRDefault="00ED4C29" w:rsidP="00ED4C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Aktualizace územních studií území se zvýšeným potenciálem pro rekreaci a cestovní ruch RC1-12 na území Olomouckého kraje a rekreačního celku Jeseníky – doplnění;</w:t>
      </w:r>
    </w:p>
    <w:p w14:paraId="67ECAB36" w14:textId="77777777" w:rsidR="00ED4C29" w:rsidRPr="009946FE" w:rsidRDefault="00ED4C29" w:rsidP="00ED4C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65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Územní studie Cyklistické dopravy OK;</w:t>
      </w:r>
    </w:p>
    <w:p w14:paraId="770C991A" w14:textId="77777777" w:rsidR="00ED4C29" w:rsidRPr="009946FE" w:rsidRDefault="00ED4C29" w:rsidP="00ED4C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65"/>
        <w:jc w:val="both"/>
        <w:rPr>
          <w:rFonts w:ascii="Times New Roman" w:eastAsia="Calibri" w:hAnsi="Times New Roman" w:cs="Times New Roman"/>
          <w:i/>
        </w:rPr>
      </w:pPr>
      <w:r w:rsidRPr="009946FE">
        <w:rPr>
          <w:rFonts w:ascii="Times New Roman" w:eastAsia="Calibri" w:hAnsi="Times New Roman" w:cs="Times New Roman"/>
          <w:i/>
        </w:rPr>
        <w:t>Územní studie krajiny Olomouckého kraje</w:t>
      </w:r>
    </w:p>
    <w:p w14:paraId="5E0C1077" w14:textId="77777777" w:rsidR="00ED4C29" w:rsidRPr="009946FE" w:rsidRDefault="00ED4C29" w:rsidP="00ED4C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Odborné podklady zpracované krajem:</w:t>
      </w:r>
    </w:p>
    <w:p w14:paraId="353DA745" w14:textId="77777777" w:rsidR="00ED4C29" w:rsidRPr="009946FE" w:rsidRDefault="00ED4C29" w:rsidP="00ED4C2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Strategická migrační studie pro Olomoucký kraj</w:t>
      </w:r>
    </w:p>
    <w:p w14:paraId="1946C701" w14:textId="77777777" w:rsidR="00ED4C29" w:rsidRPr="009946FE" w:rsidRDefault="00ED4C29" w:rsidP="00ED4C2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9946FE">
        <w:rPr>
          <w:rFonts w:ascii="Times New Roman" w:eastAsia="Calibri" w:hAnsi="Times New Roman" w:cs="Times New Roman"/>
          <w:i/>
        </w:rPr>
        <w:lastRenderedPageBreak/>
        <w:t xml:space="preserve">Územního generelu dopravy silnic II. a III. třídy na území Olomouckého kraje; </w:t>
      </w:r>
    </w:p>
    <w:p w14:paraId="4B4D2909" w14:textId="77777777" w:rsidR="00ED4C29" w:rsidRPr="009946FE" w:rsidRDefault="00ED4C29" w:rsidP="00ED4C2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9946FE">
        <w:rPr>
          <w:rFonts w:ascii="Times New Roman" w:eastAsia="Calibri" w:hAnsi="Times New Roman" w:cs="Times New Roman"/>
          <w:i/>
        </w:rPr>
        <w:t xml:space="preserve">Strategie rozvoje územního obvodu Olomouckého kraje. </w:t>
      </w:r>
    </w:p>
    <w:p w14:paraId="6A2C1688" w14:textId="77777777" w:rsidR="00ED4C29" w:rsidRPr="009946FE" w:rsidRDefault="00ED4C29" w:rsidP="00ED4C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Územně plánovací podklady:</w:t>
      </w:r>
    </w:p>
    <w:p w14:paraId="38695E8F" w14:textId="77777777" w:rsidR="00ED4C29" w:rsidRPr="009946FE" w:rsidRDefault="00ED4C29" w:rsidP="00ED4C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89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 xml:space="preserve">Územně analytické podklady Olomouckého kraje </w:t>
      </w:r>
    </w:p>
    <w:p w14:paraId="3D5D7728" w14:textId="77777777" w:rsidR="00ED4C29" w:rsidRPr="009946FE" w:rsidRDefault="00ED4C29" w:rsidP="00ED4C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89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Územně analytické podklady ORP Hranice, ve znění jejich úplné aktualizace z roku 2020;</w:t>
      </w:r>
    </w:p>
    <w:p w14:paraId="45B0FFE4" w14:textId="7EB8E087" w:rsidR="00ED4C29" w:rsidRPr="009946FE" w:rsidRDefault="00ED4C29" w:rsidP="00ED4C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89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Územní studie krajiny SO ORP Hranice;</w:t>
      </w:r>
    </w:p>
    <w:p w14:paraId="64B3F944" w14:textId="77777777" w:rsidR="00ED4C29" w:rsidRPr="009946FE" w:rsidRDefault="00ED4C29" w:rsidP="00ED4C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89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Návrh územní studie pro zastavitelnou plochu Z2/BV a K21/ZS</w:t>
      </w:r>
    </w:p>
    <w:p w14:paraId="72E451DC" w14:textId="31C2456C" w:rsidR="00ED4C29" w:rsidRPr="009946FE" w:rsidRDefault="00ED4C29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70AF9B94" w14:textId="77777777" w:rsidR="00C62F3B" w:rsidRPr="009946FE" w:rsidRDefault="00C62F3B" w:rsidP="00C6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g) v případě hlavního města Prahy vymezení řešeného území, pokud bude územní plán vydán pro část území města,</w:t>
      </w:r>
    </w:p>
    <w:p w14:paraId="1BF081C4" w14:textId="33D2F6F6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57758517" w14:textId="77777777" w:rsidR="003A4637" w:rsidRPr="009946FE" w:rsidRDefault="003A4637" w:rsidP="003A4637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Bez požadavku</w:t>
      </w:r>
    </w:p>
    <w:p w14:paraId="3F591488" w14:textId="77777777" w:rsidR="003A4637" w:rsidRPr="009946FE" w:rsidRDefault="003A4637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74AEFF90" w14:textId="77777777" w:rsidR="00C62F3B" w:rsidRPr="009946FE" w:rsidRDefault="00C62F3B" w:rsidP="00C6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>h) požadavky na vyhodnocení předpokládaných vlivů územního plánu na udržitelný rozvoj území.</w:t>
      </w:r>
    </w:p>
    <w:p w14:paraId="788F1C76" w14:textId="527F9B78" w:rsidR="00C62F3B" w:rsidRPr="009946FE" w:rsidRDefault="00C62F3B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  <w:r w:rsidRPr="009946FE">
        <w:rPr>
          <w:rFonts w:ascii="Times New Roman" w:eastAsia="TimesNewRoman" w:hAnsi="Times New Roman" w:cs="Times New Roman"/>
          <w:lang w:eastAsia="cs-CZ"/>
        </w:rPr>
        <w:t xml:space="preserve"> </w:t>
      </w:r>
    </w:p>
    <w:p w14:paraId="2D0F5FA6" w14:textId="77777777" w:rsidR="003A4637" w:rsidRPr="009946FE" w:rsidRDefault="003A4637" w:rsidP="003A4637">
      <w:pPr>
        <w:pStyle w:val="Odstavecseseznamem"/>
        <w:numPr>
          <w:ilvl w:val="0"/>
          <w:numId w:val="2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946FE">
        <w:rPr>
          <w:rFonts w:ascii="Times New Roman" w:eastAsia="Times New Roman" w:hAnsi="Times New Roman" w:cs="Times New Roman"/>
          <w:i/>
          <w:lang w:eastAsia="cs-CZ"/>
        </w:rPr>
        <w:t>Bez požadavku</w:t>
      </w:r>
    </w:p>
    <w:p w14:paraId="047C3BD0" w14:textId="334859F8" w:rsidR="003A4637" w:rsidRPr="009946FE" w:rsidRDefault="003A4637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79B04945" w14:textId="77777777" w:rsidR="00601842" w:rsidRPr="009946FE" w:rsidRDefault="00601842" w:rsidP="00C62F3B">
      <w:pPr>
        <w:autoSpaceDE w:val="0"/>
        <w:autoSpaceDN w:val="0"/>
        <w:spacing w:after="0" w:line="240" w:lineRule="auto"/>
        <w:rPr>
          <w:rFonts w:ascii="Times New Roman" w:eastAsia="TimesNewRoman" w:hAnsi="Times New Roman" w:cs="Times New Roman"/>
          <w:lang w:eastAsia="cs-CZ"/>
        </w:rPr>
      </w:pPr>
    </w:p>
    <w:p w14:paraId="2C1F5783" w14:textId="6BDDCD10" w:rsidR="00E26FC7" w:rsidRPr="009946FE" w:rsidRDefault="00C62F3B" w:rsidP="0046013F">
      <w:pPr>
        <w:autoSpaceDE w:val="0"/>
        <w:autoSpaceDN w:val="0"/>
        <w:spacing w:after="0" w:line="240" w:lineRule="auto"/>
      </w:pPr>
      <w:r w:rsidRPr="009946FE">
        <w:rPr>
          <w:rFonts w:ascii="Times New Roman" w:eastAsia="TimesNewRoman" w:hAnsi="Times New Roman" w:cs="Times New Roman"/>
          <w:lang w:eastAsia="cs-CZ"/>
        </w:rPr>
        <w:tab/>
      </w:r>
    </w:p>
    <w:p w14:paraId="1CFD28A8" w14:textId="370D8701" w:rsidR="00AF0204" w:rsidRPr="009946FE" w:rsidRDefault="00AF0204">
      <w:pPr>
        <w:rPr>
          <w:rFonts w:ascii="Times New Roman" w:hAnsi="Times New Roman" w:cs="Times New Roman"/>
        </w:rPr>
      </w:pPr>
    </w:p>
    <w:p w14:paraId="1D010044" w14:textId="4B2C562C" w:rsidR="00AF0204" w:rsidRPr="009946FE" w:rsidRDefault="00AF0204">
      <w:pPr>
        <w:rPr>
          <w:rFonts w:ascii="Times New Roman" w:hAnsi="Times New Roman" w:cs="Times New Roman"/>
          <w:b/>
        </w:rPr>
      </w:pPr>
      <w:r w:rsidRPr="009946FE">
        <w:rPr>
          <w:rFonts w:ascii="Times New Roman" w:hAnsi="Times New Roman" w:cs="Times New Roman"/>
          <w:b/>
        </w:rPr>
        <w:t>Přílohy:</w:t>
      </w:r>
    </w:p>
    <w:p w14:paraId="5C8F58AA" w14:textId="732D5BEF" w:rsidR="00AF0204" w:rsidRPr="009946FE" w:rsidRDefault="00AF0204">
      <w:r w:rsidRPr="009946FE">
        <w:rPr>
          <w:rFonts w:ascii="Times New Roman" w:hAnsi="Times New Roman" w:cs="Times New Roman"/>
          <w:b/>
        </w:rPr>
        <w:t>Příloha č. 1.1</w:t>
      </w:r>
      <w:r w:rsidRPr="009946FE">
        <w:rPr>
          <w:rFonts w:ascii="Times New Roman" w:hAnsi="Times New Roman" w:cs="Times New Roman"/>
        </w:rPr>
        <w:t xml:space="preserve"> – Soupis návrhů na změnu ÚP Milot</w:t>
      </w:r>
      <w:r w:rsidR="00601842" w:rsidRPr="009946FE">
        <w:rPr>
          <w:rFonts w:ascii="Times New Roman" w:hAnsi="Times New Roman" w:cs="Times New Roman"/>
        </w:rPr>
        <w:t xml:space="preserve">ice nad Bečvou podaných v roce </w:t>
      </w:r>
      <w:r w:rsidRPr="009946FE">
        <w:rPr>
          <w:rFonts w:ascii="Times New Roman" w:hAnsi="Times New Roman" w:cs="Times New Roman"/>
        </w:rPr>
        <w:t>2021</w:t>
      </w:r>
      <w:r w:rsidR="00601842" w:rsidRPr="009946FE">
        <w:rPr>
          <w:rFonts w:ascii="Times New Roman" w:hAnsi="Times New Roman" w:cs="Times New Roman"/>
        </w:rPr>
        <w:t xml:space="preserve"> se stanoviskem pořizovatele</w:t>
      </w:r>
    </w:p>
    <w:sectPr w:rsidR="00AF0204" w:rsidRPr="009946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6D0C" w14:textId="77777777" w:rsidR="00162CCE" w:rsidRDefault="00162CCE" w:rsidP="00030718">
      <w:pPr>
        <w:spacing w:after="0" w:line="240" w:lineRule="auto"/>
      </w:pPr>
      <w:r>
        <w:separator/>
      </w:r>
    </w:p>
  </w:endnote>
  <w:endnote w:type="continuationSeparator" w:id="0">
    <w:p w14:paraId="3877512A" w14:textId="77777777" w:rsidR="00162CCE" w:rsidRDefault="00162CCE" w:rsidP="0003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38EF" w14:textId="77777777" w:rsidR="00162CCE" w:rsidRDefault="00162CCE" w:rsidP="00030718">
      <w:pPr>
        <w:spacing w:after="0" w:line="240" w:lineRule="auto"/>
      </w:pPr>
      <w:r>
        <w:separator/>
      </w:r>
    </w:p>
  </w:footnote>
  <w:footnote w:type="continuationSeparator" w:id="0">
    <w:p w14:paraId="39A4CA3B" w14:textId="77777777" w:rsidR="00162CCE" w:rsidRDefault="00162CCE" w:rsidP="0003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B68B" w14:textId="17C50B2A" w:rsidR="00030718" w:rsidRPr="00030718" w:rsidRDefault="00030718" w:rsidP="00030718">
    <w:pPr>
      <w:pStyle w:val="Zhlav"/>
      <w:jc w:val="right"/>
      <w:rPr>
        <w:sz w:val="16"/>
        <w:szCs w:val="16"/>
      </w:rPr>
    </w:pPr>
    <w:r w:rsidRPr="00030718">
      <w:rPr>
        <w:sz w:val="16"/>
        <w:szCs w:val="16"/>
      </w:rPr>
      <w:t>Příloha č. 1 zprávy o uplatňování ÚP Milotice nad Bečvou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A43"/>
    <w:multiLevelType w:val="hybridMultilevel"/>
    <w:tmpl w:val="140451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A64EB"/>
    <w:multiLevelType w:val="hybridMultilevel"/>
    <w:tmpl w:val="99C6C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5030"/>
    <w:multiLevelType w:val="hybridMultilevel"/>
    <w:tmpl w:val="017089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A7635B"/>
    <w:multiLevelType w:val="hybridMultilevel"/>
    <w:tmpl w:val="B97A0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3C21"/>
    <w:multiLevelType w:val="hybridMultilevel"/>
    <w:tmpl w:val="42528F9E"/>
    <w:lvl w:ilvl="0" w:tplc="7402D5A8">
      <w:start w:val="1"/>
      <w:numFmt w:val="bullet"/>
      <w:lvlText w:val="-"/>
      <w:lvlJc w:val="left"/>
      <w:pPr>
        <w:ind w:left="42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4C50FC"/>
    <w:multiLevelType w:val="hybridMultilevel"/>
    <w:tmpl w:val="1CD0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F04"/>
    <w:multiLevelType w:val="hybridMultilevel"/>
    <w:tmpl w:val="4CEC858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BA7046"/>
    <w:multiLevelType w:val="hybridMultilevel"/>
    <w:tmpl w:val="70E0C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7430"/>
    <w:multiLevelType w:val="hybridMultilevel"/>
    <w:tmpl w:val="6EE6DC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E7880"/>
    <w:multiLevelType w:val="hybridMultilevel"/>
    <w:tmpl w:val="206074C6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3886AB4"/>
    <w:multiLevelType w:val="hybridMultilevel"/>
    <w:tmpl w:val="8DB26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36568">
    <w:abstractNumId w:val="7"/>
  </w:num>
  <w:num w:numId="2" w16cid:durableId="1178157614">
    <w:abstractNumId w:val="4"/>
  </w:num>
  <w:num w:numId="3" w16cid:durableId="337080620">
    <w:abstractNumId w:val="10"/>
  </w:num>
  <w:num w:numId="4" w16cid:durableId="618487489">
    <w:abstractNumId w:val="6"/>
  </w:num>
  <w:num w:numId="5" w16cid:durableId="496728882">
    <w:abstractNumId w:val="9"/>
  </w:num>
  <w:num w:numId="6" w16cid:durableId="1126583715">
    <w:abstractNumId w:val="3"/>
  </w:num>
  <w:num w:numId="7" w16cid:durableId="284315606">
    <w:abstractNumId w:val="0"/>
  </w:num>
  <w:num w:numId="8" w16cid:durableId="299112143">
    <w:abstractNumId w:val="8"/>
  </w:num>
  <w:num w:numId="9" w16cid:durableId="532959324">
    <w:abstractNumId w:val="2"/>
  </w:num>
  <w:num w:numId="10" w16cid:durableId="954558351">
    <w:abstractNumId w:val="1"/>
  </w:num>
  <w:num w:numId="11" w16cid:durableId="586114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00"/>
    <w:rsid w:val="00026699"/>
    <w:rsid w:val="00030718"/>
    <w:rsid w:val="00053601"/>
    <w:rsid w:val="00162CCE"/>
    <w:rsid w:val="001C63AE"/>
    <w:rsid w:val="00240F28"/>
    <w:rsid w:val="002F3D54"/>
    <w:rsid w:val="00306E62"/>
    <w:rsid w:val="00325421"/>
    <w:rsid w:val="003A4044"/>
    <w:rsid w:val="003A4637"/>
    <w:rsid w:val="003F095E"/>
    <w:rsid w:val="004559A0"/>
    <w:rsid w:val="00455EE9"/>
    <w:rsid w:val="0046013F"/>
    <w:rsid w:val="00463CDF"/>
    <w:rsid w:val="004A6E1F"/>
    <w:rsid w:val="005D0EFE"/>
    <w:rsid w:val="00601842"/>
    <w:rsid w:val="00821607"/>
    <w:rsid w:val="00863AB1"/>
    <w:rsid w:val="0095438D"/>
    <w:rsid w:val="009946FE"/>
    <w:rsid w:val="009A6D03"/>
    <w:rsid w:val="00A07176"/>
    <w:rsid w:val="00AF0204"/>
    <w:rsid w:val="00B26251"/>
    <w:rsid w:val="00B34500"/>
    <w:rsid w:val="00B3783A"/>
    <w:rsid w:val="00B9007F"/>
    <w:rsid w:val="00C62F3B"/>
    <w:rsid w:val="00CC5359"/>
    <w:rsid w:val="00DE75AD"/>
    <w:rsid w:val="00E21209"/>
    <w:rsid w:val="00E26FC7"/>
    <w:rsid w:val="00ED4C29"/>
    <w:rsid w:val="00EE0DFE"/>
    <w:rsid w:val="00EF5671"/>
    <w:rsid w:val="00F436AD"/>
    <w:rsid w:val="00FB3A18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E3A3"/>
  <w15:chartTrackingRefBased/>
  <w15:docId w15:val="{9CE8896A-D6B0-41E7-AC81-F5C3AD48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F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2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25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2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4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3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718"/>
  </w:style>
  <w:style w:type="paragraph" w:styleId="Zpat">
    <w:name w:val="footer"/>
    <w:basedOn w:val="Normln"/>
    <w:link w:val="ZpatChar"/>
    <w:uiPriority w:val="99"/>
    <w:unhideWhenUsed/>
    <w:rsid w:val="0003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5919-16C5-4A32-B24B-D4002E73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1873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Žeravík</dc:creator>
  <cp:keywords/>
  <dc:description/>
  <cp:lastModifiedBy>Zdeňka</cp:lastModifiedBy>
  <cp:revision>2</cp:revision>
  <dcterms:created xsi:type="dcterms:W3CDTF">2022-08-25T08:40:00Z</dcterms:created>
  <dcterms:modified xsi:type="dcterms:W3CDTF">2022-08-25T08:40:00Z</dcterms:modified>
</cp:coreProperties>
</file>